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7E70DE90"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271D96" w:rsidRPr="00271D96">
              <w:rPr>
                <w:rFonts w:cstheme="minorHAnsi"/>
                <w:sz w:val="24"/>
              </w:rPr>
              <w:t>RFT 06/26DL – Request for Tenders for the Establishment of a Single Party Framework Agreement for Quantity Surveying Consultancy Services, including Specialist Skills, for project values of &lt;€1m for the Donegal Campuses of Atlantic Technological University</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F418FE9" w14:textId="2865B3BD" w:rsidR="00874179" w:rsidRPr="00874179" w:rsidRDefault="00E02964" w:rsidP="00874179">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874179" w:rsidRPr="00874179">
        <w:rPr>
          <w:rFonts w:cstheme="minorHAnsi"/>
        </w:rPr>
        <w:t xml:space="preserve">shall be obliged to comply with Atlantic Technological University's Safety and Health  </w:t>
      </w:r>
      <w:r w:rsidR="00874179">
        <w:rPr>
          <w:rFonts w:cstheme="minorHAnsi"/>
        </w:rPr>
        <w:t xml:space="preserve">   </w:t>
      </w:r>
      <w:r w:rsidR="00874179" w:rsidRPr="00874179">
        <w:rPr>
          <w:rFonts w:cstheme="minorHAnsi"/>
        </w:rPr>
        <w:t>requirements.</w:t>
      </w:r>
    </w:p>
    <w:p w14:paraId="013AB5EA" w14:textId="77777777" w:rsidR="00874179" w:rsidRPr="00874179" w:rsidRDefault="00874179" w:rsidP="00874179">
      <w:pPr>
        <w:rPr>
          <w:rFonts w:cstheme="minorHAnsi"/>
        </w:rPr>
      </w:pPr>
      <w:r w:rsidRPr="00874179">
        <w:rPr>
          <w:rFonts w:cstheme="minorHAnsi"/>
        </w:rPr>
        <w:t>(f)</w:t>
      </w:r>
      <w:r w:rsidRPr="00874179">
        <w:rPr>
          <w:rFonts w:cstheme="minorHAnsi"/>
        </w:rPr>
        <w:tab/>
        <w:t>shall consider any additional information not included as part of these tender documents issued during the tender period as an addendum or clarification or any post tender clarifications that may arise as a part of the tender.</w:t>
      </w:r>
    </w:p>
    <w:p w14:paraId="210AE751" w14:textId="37C43F3E" w:rsidR="00E02964" w:rsidRPr="00EC11F3" w:rsidRDefault="00874179" w:rsidP="00874179">
      <w:pPr>
        <w:rPr>
          <w:rFonts w:cstheme="minorHAnsi"/>
        </w:rPr>
      </w:pPr>
      <w:r w:rsidRPr="00874179">
        <w:rPr>
          <w:rFonts w:cstheme="minorHAnsi"/>
        </w:rPr>
        <w:t>(g)</w:t>
      </w:r>
      <w:r w:rsidRPr="00874179">
        <w:rPr>
          <w:rFonts w:cstheme="minorHAnsi"/>
        </w:rPr>
        <w:tab/>
        <w:t xml:space="preserve">shall accept the Contracting Authority's </w:t>
      </w:r>
      <w:r w:rsidR="000E597B">
        <w:rPr>
          <w:rFonts w:cstheme="minorHAnsi"/>
        </w:rPr>
        <w:t xml:space="preserve">framework agreement </w:t>
      </w:r>
      <w:r w:rsidRPr="00874179">
        <w:rPr>
          <w:rFonts w:cstheme="minorHAnsi"/>
        </w:rPr>
        <w:t>terms and conditions.</w:t>
      </w:r>
      <w:r w:rsidR="00E02964"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46471C30"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w:t>
      </w:r>
      <w:r w:rsidR="00874179">
        <w:rPr>
          <w:highlight w:val="lightGray"/>
        </w:rPr>
        <w:t>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667984A8"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874179">
        <w:t>A</w:t>
      </w:r>
      <w:r w:rsidR="00874179" w:rsidRPr="00874179">
        <w:t xml:space="preserve">tlantic Technological University </w:t>
      </w:r>
      <w:r w:rsidR="00874179">
        <w:t xml:space="preserve">(ATU) </w:t>
      </w:r>
      <w:r w:rsidR="00874179" w:rsidRPr="00874179">
        <w:t xml:space="preserve">seeks tenders for </w:t>
      </w:r>
      <w:r w:rsidR="009627CE">
        <w:t xml:space="preserve">the establishment of a Single Party Framework Agreement for </w:t>
      </w:r>
      <w:r w:rsidR="00271D96">
        <w:t>Quantity Surveying</w:t>
      </w:r>
      <w:r w:rsidR="00874179">
        <w:t xml:space="preserve"> </w:t>
      </w:r>
      <w:r w:rsidR="009627CE">
        <w:t xml:space="preserve">Consultancy </w:t>
      </w:r>
      <w:r w:rsidR="00874179">
        <w:t>Services for</w:t>
      </w:r>
      <w:r w:rsidR="009627CE">
        <w:t xml:space="preserve"> minor works, maintenance, upgrades and refurbishment projects at its Donegal Campuses.   Full details of the requirement are included in the </w:t>
      </w:r>
      <w:r w:rsidR="00271D96">
        <w:t xml:space="preserve">Quantity Surveying Consultancy </w:t>
      </w:r>
      <w:r w:rsidR="009627CE">
        <w:t>Service Requirements document appended at Volume 1.2.</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9AEC4B2"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874179">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0BDEB19"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874179">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5910D9C8"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872">
              <w:rPr>
                <w:i/>
                <w:color w:val="auto"/>
                <w:szCs w:val="22"/>
              </w:rPr>
              <w:t>T</w:t>
            </w:r>
            <w:r w:rsidR="00F60872" w:rsidRPr="00F60872">
              <w:rPr>
                <w:i/>
                <w:color w:val="auto"/>
                <w:szCs w:val="22"/>
              </w:rPr>
              <w:t xml:space="preserve">he Establishment of a Single Party Framework Agreement for </w:t>
            </w:r>
            <w:r w:rsidR="00271D96">
              <w:rPr>
                <w:i/>
                <w:color w:val="auto"/>
                <w:szCs w:val="22"/>
              </w:rPr>
              <w:t xml:space="preserve">Quantity Surveying Consultancy Services </w:t>
            </w:r>
            <w:r w:rsidR="00F60872" w:rsidRPr="00F60872">
              <w:rPr>
                <w:i/>
                <w:color w:val="auto"/>
                <w:szCs w:val="22"/>
              </w:rPr>
              <w:t>for project values of &lt;€1m for the Donegal Campuses of Atlantic Technological University</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2473B582"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71D96">
              <w:rPr>
                <w:i/>
                <w:color w:val="auto"/>
                <w:szCs w:val="22"/>
              </w:rPr>
              <w:t xml:space="preserve">Quantity Surveying </w:t>
            </w:r>
            <w:r w:rsidR="009627CE" w:rsidRPr="009627CE">
              <w:rPr>
                <w:i/>
                <w:color w:val="auto"/>
                <w:szCs w:val="22"/>
              </w:rPr>
              <w:t xml:space="preserve">Consultancy Services for minor works, maintenance, upgrades and refurbishment projects at its Donegal Campuses.   Full details of the requirement are included in the </w:t>
            </w:r>
            <w:r w:rsidR="0039133C">
              <w:rPr>
                <w:i/>
                <w:color w:val="auto"/>
                <w:szCs w:val="22"/>
              </w:rPr>
              <w:t>Quantity Surveying</w:t>
            </w:r>
            <w:r w:rsidR="009627CE" w:rsidRPr="009627CE">
              <w:rPr>
                <w:i/>
                <w:color w:val="auto"/>
                <w:szCs w:val="22"/>
              </w:rPr>
              <w:t xml:space="preserve"> Service Requirements document appended at Volume 1.2.</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772C3600"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B0596D">
              <w:rPr>
                <w:color w:val="auto"/>
                <w:szCs w:val="22"/>
              </w:rPr>
              <w:t>ATLANTIC TECHNOLOGICAL UNIVERSITY (DONEGAL CAMPUSES)</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03C5F59F"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F60872">
              <w:rPr>
                <w:i/>
                <w:color w:val="auto"/>
                <w:szCs w:val="22"/>
              </w:rPr>
              <w:t>T</w:t>
            </w:r>
            <w:r w:rsidR="00F60872" w:rsidRPr="00F60872">
              <w:rPr>
                <w:i/>
                <w:color w:val="auto"/>
                <w:szCs w:val="22"/>
              </w:rPr>
              <w:t xml:space="preserve">he Establishment of a Single Party Framework Agreement for </w:t>
            </w:r>
            <w:r w:rsidR="00271D96">
              <w:rPr>
                <w:i/>
                <w:color w:val="auto"/>
                <w:szCs w:val="22"/>
              </w:rPr>
              <w:t>Quantity Surveying</w:t>
            </w:r>
            <w:r w:rsidR="00F60872" w:rsidRPr="00F60872">
              <w:rPr>
                <w:i/>
                <w:color w:val="auto"/>
                <w:szCs w:val="22"/>
              </w:rPr>
              <w:t xml:space="preserve"> Services</w:t>
            </w:r>
            <w:r w:rsidR="00271D96">
              <w:rPr>
                <w:i/>
                <w:color w:val="auto"/>
                <w:szCs w:val="22"/>
              </w:rPr>
              <w:t xml:space="preserve"> </w:t>
            </w:r>
            <w:r w:rsidR="00F60872" w:rsidRPr="00F60872">
              <w:rPr>
                <w:i/>
                <w:color w:val="auto"/>
                <w:szCs w:val="22"/>
              </w:rPr>
              <w:t>for project values of &lt;€1m for the Donegal Campuses of Atlantic Technological University</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784420C"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872">
              <w:rPr>
                <w:i/>
                <w:color w:val="auto"/>
                <w:szCs w:val="22"/>
              </w:rPr>
              <w:t>T</w:t>
            </w:r>
            <w:r w:rsidR="00B0596D">
              <w:rPr>
                <w:i/>
                <w:color w:val="auto"/>
                <w:szCs w:val="22"/>
              </w:rPr>
              <w:t>he Donegal Campuses of ATU in Letterkenny and Killybegs</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2E994BE0"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312C8116"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0596D">
              <w:rPr>
                <w:szCs w:val="22"/>
              </w:rPr>
              <w:t>Sept/Oct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BB8EA2F"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0596D">
              <w:rPr>
                <w:szCs w:val="22"/>
              </w:rPr>
              <w:t>48 months / 4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230B959"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7568D8B"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B0596D">
              <w:t>All correspondence to be via the eTenders Portal</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CD87DC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E597B">
              <w:rPr>
                <w:rFonts w:cs="Arial"/>
                <w:i/>
                <w:szCs w:val="22"/>
              </w:rPr>
              <w:t>per eTenders Contract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F8B04C7"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0E597B">
              <w:rPr>
                <w:rFonts w:cs="Arial"/>
                <w:i/>
                <w:szCs w:val="22"/>
              </w:rPr>
              <w:t>per eTenders Contract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0964D4B2"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sidR="00B0596D">
              <w:rPr>
                <w:rFonts w:cs="Arial"/>
                <w:noProof/>
              </w:rPr>
              <w:t xml:space="preserve"> based on hourly rates</w:t>
            </w:r>
            <w:r>
              <w:rPr>
                <w:rFonts w:cs="Arial"/>
                <w:noProof/>
              </w:rPr>
              <w:t xml:space="preserve">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4CEF8F9D"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243369">
              <w:rPr>
                <w:rFonts w:cs="Arial"/>
                <w:sz w:val="18"/>
                <w:szCs w:val="18"/>
                <w:highlight w:val="lightGray"/>
              </w:rPr>
              <w:t>10-September-2026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2316CD6C"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C90CCC">
              <w:rPr>
                <w:noProof/>
              </w:rPr>
              <w:t>12:00 (Noon) Irish time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B635B5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690931ED"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A41AA4">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F1016C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A41AA4">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7777777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Pr="0041180B">
              <w:rPr>
                <w:rFonts w:cstheme="minorHAnsi"/>
                <w:b/>
                <w:szCs w:val="22"/>
              </w:rPr>
              <w:t>One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59A60E0B"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A41AA4">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1386DF82"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A41AA4">
              <w:rPr>
                <w:szCs w:val="22"/>
              </w:rPr>
              <w:t> </w:t>
            </w:r>
            <w:r w:rsidRPr="007B342B">
              <w:rPr>
                <w:szCs w:val="22"/>
              </w:rPr>
              <w:fldChar w:fldCharType="end"/>
            </w:r>
          </w:p>
          <w:p w14:paraId="44413EFC" w14:textId="131666E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A41AA4">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r>
            <w:r w:rsidRPr="00186C7B">
              <w:lastRenderedPageBreak/>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lastRenderedPageBreak/>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DE839BF" w14:textId="2339DBFF" w:rsidR="00A41AA4" w:rsidRDefault="00441B68" w:rsidP="00441B68">
            <w:pPr>
              <w:rPr>
                <w:rFonts w:cs="Arial"/>
                <w:bCs/>
                <w:highlight w:val="lightGray"/>
              </w:rPr>
            </w:pPr>
            <w:r>
              <w:rPr>
                <w:rFonts w:cs="Arial"/>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B47171">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A41AA4">
              <w:rPr>
                <w:rFonts w:cs="Arial"/>
                <w:bCs/>
                <w:highlight w:val="lightGray"/>
              </w:rPr>
              <w:t>The Framework Agreement - Signed by all Parties</w:t>
            </w:r>
          </w:p>
          <w:p w14:paraId="647D5E7E" w14:textId="688802DC" w:rsidR="0071236D" w:rsidRDefault="0071236D" w:rsidP="00441B68">
            <w:pPr>
              <w:rPr>
                <w:rFonts w:cs="Arial"/>
                <w:bCs/>
                <w:highlight w:val="lightGray"/>
              </w:rPr>
            </w:pPr>
            <w:r w:rsidRPr="0071236D">
              <w:rPr>
                <w:rFonts w:cs="Arial"/>
                <w:bCs/>
              </w:rPr>
              <w:t>The Agreement - Signed and Sealed Standard Conditions of Engagement for Consultancy Services (Technical) COE-1</w:t>
            </w:r>
          </w:p>
          <w:p w14:paraId="1AB1ECFF" w14:textId="77777777" w:rsidR="00A41AA4" w:rsidRDefault="00A41AA4" w:rsidP="00441B68">
            <w:pPr>
              <w:rPr>
                <w:rFonts w:cs="Arial"/>
                <w:bCs/>
                <w:highlight w:val="lightGray"/>
              </w:rPr>
            </w:pPr>
            <w:r>
              <w:rPr>
                <w:rFonts w:cs="Arial"/>
                <w:bCs/>
                <w:highlight w:val="lightGray"/>
              </w:rPr>
              <w:t>Form of Tender and Schedules A&amp;B</w:t>
            </w:r>
          </w:p>
          <w:p w14:paraId="6AC37079" w14:textId="00B6F7D5" w:rsidR="0071236D" w:rsidRDefault="0071236D" w:rsidP="00441B68">
            <w:pPr>
              <w:rPr>
                <w:rFonts w:cs="Arial"/>
                <w:bCs/>
                <w:highlight w:val="lightGray"/>
              </w:rPr>
            </w:pPr>
            <w:r>
              <w:rPr>
                <w:rFonts w:cs="Arial"/>
                <w:bCs/>
                <w:highlight w:val="lightGray"/>
              </w:rPr>
              <w:t>Pricing Schedule</w:t>
            </w:r>
          </w:p>
          <w:p w14:paraId="72B68C7A" w14:textId="2B6F5EF0" w:rsidR="00A41AA4" w:rsidRDefault="00271D96" w:rsidP="00441B68">
            <w:pPr>
              <w:rPr>
                <w:rFonts w:cs="Arial"/>
                <w:bCs/>
                <w:highlight w:val="lightGray"/>
              </w:rPr>
            </w:pPr>
            <w:r>
              <w:rPr>
                <w:rFonts w:cs="Arial"/>
                <w:bCs/>
                <w:highlight w:val="lightGray"/>
              </w:rPr>
              <w:t>Quantity Surveying</w:t>
            </w:r>
            <w:r w:rsidR="00C90CCC">
              <w:rPr>
                <w:rFonts w:cs="Arial"/>
                <w:bCs/>
                <w:highlight w:val="lightGray"/>
              </w:rPr>
              <w:t xml:space="preserve"> Service Requirements </w:t>
            </w:r>
          </w:p>
          <w:p w14:paraId="28EEC909" w14:textId="77777777" w:rsidR="00A41AA4" w:rsidRDefault="00A41AA4" w:rsidP="00441B68">
            <w:pPr>
              <w:rPr>
                <w:rFonts w:cs="Arial"/>
                <w:bCs/>
                <w:highlight w:val="lightGray"/>
              </w:rPr>
            </w:pPr>
            <w:r>
              <w:rPr>
                <w:rFonts w:cs="Arial"/>
                <w:bCs/>
                <w:highlight w:val="lightGray"/>
              </w:rPr>
              <w:t>Tender Submission</w:t>
            </w:r>
          </w:p>
          <w:p w14:paraId="5D43405C" w14:textId="77777777" w:rsidR="00A41AA4" w:rsidRDefault="00A41AA4" w:rsidP="00441B68">
            <w:pPr>
              <w:rPr>
                <w:rFonts w:cs="Arial"/>
                <w:bCs/>
                <w:highlight w:val="lightGray"/>
              </w:rPr>
            </w:pPr>
            <w:r>
              <w:rPr>
                <w:rFonts w:cs="Arial"/>
                <w:bCs/>
                <w:highlight w:val="lightGray"/>
              </w:rPr>
              <w:t>Minutes of Post Tender, Pre Contract Meeting</w:t>
            </w:r>
          </w:p>
          <w:p w14:paraId="12041760" w14:textId="77777777" w:rsidR="00A41AA4" w:rsidRDefault="00A41AA4" w:rsidP="00441B68">
            <w:pPr>
              <w:rPr>
                <w:rFonts w:cs="Arial"/>
                <w:bCs/>
                <w:highlight w:val="lightGray"/>
              </w:rPr>
            </w:pPr>
            <w:r>
              <w:rPr>
                <w:rFonts w:cs="Arial"/>
                <w:bCs/>
                <w:highlight w:val="lightGray"/>
              </w:rPr>
              <w:t>Model Forms:</w:t>
            </w:r>
          </w:p>
          <w:p w14:paraId="6A364592" w14:textId="77777777" w:rsidR="00A41AA4" w:rsidRDefault="00A41AA4" w:rsidP="00441B68">
            <w:pPr>
              <w:rPr>
                <w:rFonts w:cs="Arial"/>
                <w:bCs/>
                <w:highlight w:val="lightGray"/>
              </w:rPr>
            </w:pPr>
            <w:r>
              <w:rPr>
                <w:rFonts w:cs="Arial"/>
                <w:bCs/>
                <w:highlight w:val="lightGray"/>
              </w:rPr>
              <w:t>2.1 - Professional Indemnity Insurance Certificate</w:t>
            </w:r>
          </w:p>
          <w:p w14:paraId="23AF0676" w14:textId="77777777" w:rsidR="00A41AA4" w:rsidRDefault="00A41AA4" w:rsidP="00441B68">
            <w:pPr>
              <w:rPr>
                <w:rFonts w:cs="Arial"/>
                <w:bCs/>
                <w:highlight w:val="lightGray"/>
              </w:rPr>
            </w:pPr>
            <w:r>
              <w:rPr>
                <w:rFonts w:cs="Arial"/>
                <w:bCs/>
                <w:highlight w:val="lightGray"/>
              </w:rPr>
              <w:t>2.3 - Form of Collateral Warranty for all Sub-consultants (where appropriate)</w:t>
            </w:r>
          </w:p>
          <w:p w14:paraId="16A83276" w14:textId="77777777" w:rsidR="00A41AA4" w:rsidRDefault="00A41AA4" w:rsidP="00441B68">
            <w:pPr>
              <w:rPr>
                <w:rFonts w:cs="Arial"/>
                <w:bCs/>
                <w:highlight w:val="lightGray"/>
              </w:rPr>
            </w:pPr>
            <w:r>
              <w:rPr>
                <w:rFonts w:cs="Arial"/>
                <w:bCs/>
                <w:highlight w:val="lightGray"/>
              </w:rPr>
              <w:t>2.4 - H&amp;S Compliance Declaration by all General Service Providers</w:t>
            </w:r>
          </w:p>
          <w:p w14:paraId="0491E369" w14:textId="77777777" w:rsidR="00A41AA4" w:rsidRDefault="00A41AA4" w:rsidP="00441B68">
            <w:pPr>
              <w:rPr>
                <w:rFonts w:cs="Arial"/>
                <w:bCs/>
                <w:highlight w:val="lightGray"/>
              </w:rPr>
            </w:pPr>
            <w:r>
              <w:rPr>
                <w:rFonts w:cs="Arial"/>
                <w:bCs/>
                <w:highlight w:val="lightGray"/>
              </w:rPr>
              <w:t>2.5 - H&amp;S Compliance Declaration by PSDP</w:t>
            </w:r>
          </w:p>
          <w:p w14:paraId="26D7E8BF" w14:textId="12D3B429" w:rsidR="0071236D" w:rsidRDefault="0071236D" w:rsidP="00441B68">
            <w:pPr>
              <w:rPr>
                <w:rFonts w:cs="Arial"/>
                <w:bCs/>
                <w:highlight w:val="lightGray"/>
              </w:rPr>
            </w:pPr>
            <w:r>
              <w:rPr>
                <w:rFonts w:cs="Arial"/>
                <w:bCs/>
                <w:highlight w:val="lightGray"/>
              </w:rPr>
              <w:t>2.7 - Declaration Re Article 57</w:t>
            </w:r>
          </w:p>
          <w:p w14:paraId="1D453881" w14:textId="43C37188" w:rsidR="0071236D" w:rsidRDefault="0071236D" w:rsidP="00441B68">
            <w:pPr>
              <w:rPr>
                <w:rFonts w:cs="Arial"/>
                <w:bCs/>
                <w:highlight w:val="lightGray"/>
              </w:rPr>
            </w:pPr>
            <w:r>
              <w:rPr>
                <w:rFonts w:cs="Arial"/>
                <w:bCs/>
                <w:highlight w:val="lightGray"/>
              </w:rPr>
              <w:t>Arbitration-Rules-AR1</w:t>
            </w:r>
          </w:p>
          <w:p w14:paraId="33F93CFB" w14:textId="03B53C5E" w:rsidR="0071236D" w:rsidRDefault="0071236D" w:rsidP="00441B68">
            <w:pPr>
              <w:rPr>
                <w:rFonts w:cs="Arial"/>
                <w:bCs/>
                <w:highlight w:val="lightGray"/>
              </w:rPr>
            </w:pPr>
            <w:r>
              <w:rPr>
                <w:rFonts w:cs="Arial"/>
                <w:bCs/>
                <w:highlight w:val="lightGray"/>
              </w:rPr>
              <w:t>Design Team Procedures 2025</w:t>
            </w:r>
          </w:p>
          <w:p w14:paraId="71D179C5" w14:textId="0E4EEAC9" w:rsidR="00441B68" w:rsidRPr="00A94FB2" w:rsidRDefault="00441B68" w:rsidP="00441B68">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7C9E7F1"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71236D">
              <w:rPr>
                <w:rFonts w:cs="Arial"/>
              </w:rPr>
              <w:t> </w:t>
            </w:r>
            <w:r w:rsidR="0071236D">
              <w:rPr>
                <w:rFonts w:cs="Arial"/>
              </w:rPr>
              <w:t> </w:t>
            </w:r>
            <w:r w:rsidR="0071236D">
              <w:rPr>
                <w:rFonts w:cs="Arial"/>
              </w:rPr>
              <w:t> </w:t>
            </w:r>
            <w:r w:rsidR="0071236D">
              <w:rPr>
                <w:rFonts w:cs="Arial"/>
              </w:rPr>
              <w:t> </w:t>
            </w:r>
            <w:r w:rsidR="0071236D">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9A62537"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71236D">
              <w:rPr>
                <w:rFonts w:cs="Arial"/>
              </w:rPr>
              <w:t> </w:t>
            </w:r>
            <w:r w:rsidR="0071236D">
              <w:rPr>
                <w:rFonts w:cs="Arial"/>
              </w:rPr>
              <w:t> </w:t>
            </w:r>
            <w:r w:rsidR="0071236D">
              <w:rPr>
                <w:rFonts w:cs="Arial"/>
              </w:rPr>
              <w:t> </w:t>
            </w:r>
            <w:r w:rsidR="0071236D">
              <w:rPr>
                <w:rFonts w:cs="Arial"/>
              </w:rPr>
              <w:t> </w:t>
            </w:r>
            <w:r w:rsidR="0071236D">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65CB0E18"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58806B7"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64ABAB46"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085EF683"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p>
          <w:p w14:paraId="2D8C3F3E" w14:textId="43289E58"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00B47171">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1A9A8D9"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B47171">
              <w:rPr>
                <w:rFonts w:cstheme="minorHAnsi"/>
                <w:bCs/>
                <w:highlight w:val="lightGray"/>
              </w:rPr>
              <w:t> </w:t>
            </w:r>
            <w:r w:rsidRPr="007B342B">
              <w:rPr>
                <w:rFonts w:cstheme="minorHAnsi"/>
                <w:bCs/>
                <w:highlight w:val="lightGray"/>
              </w:rPr>
              <w:fldChar w:fldCharType="end"/>
            </w:r>
          </w:p>
          <w:p w14:paraId="080D6442" w14:textId="65A3D43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lastRenderedPageBreak/>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E65C8BE"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5997CAE"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0071236D">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CEF398A"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A23E9AE"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40F393A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Per eTenders Notice Publication</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3D23C35"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71D96">
              <w:rPr>
                <w:rFonts w:cs="Arial"/>
                <w:i/>
                <w:szCs w:val="22"/>
              </w:rPr>
              <w:t> </w:t>
            </w:r>
            <w:r w:rsidR="00271D96">
              <w:rPr>
                <w:rFonts w:cs="Arial"/>
                <w:i/>
                <w:szCs w:val="22"/>
              </w:rPr>
              <w:t> </w:t>
            </w:r>
            <w:r w:rsidR="00271D96">
              <w:rPr>
                <w:rFonts w:cs="Arial"/>
                <w:i/>
                <w:szCs w:val="22"/>
              </w:rPr>
              <w:t> </w:t>
            </w:r>
            <w:r w:rsidR="00271D96">
              <w:rPr>
                <w:rFonts w:cs="Arial"/>
                <w:i/>
                <w:szCs w:val="22"/>
              </w:rPr>
              <w:t> </w:t>
            </w:r>
            <w:r w:rsidR="00271D96">
              <w:rPr>
                <w:rFonts w:cs="Arial"/>
                <w:i/>
                <w:szCs w:val="22"/>
              </w:rPr>
              <w:t> </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9A8959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sidRPr="0071236D">
              <w:rPr>
                <w:rFonts w:cs="Arial"/>
                <w:i/>
                <w:szCs w:val="22"/>
              </w:rPr>
              <w:t>Per eTenders Notice Publication</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4C1176E"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11EDB82"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Sept/Oct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5891D282"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sidRPr="0071236D">
              <w:rPr>
                <w:rFonts w:cs="Arial"/>
                <w:i/>
                <w:szCs w:val="22"/>
              </w:rPr>
              <w:t>All specialist skill providers noted in Project Particulars</w:t>
            </w:r>
            <w:r w:rsidR="0071236D">
              <w:rPr>
                <w:rFonts w:cs="Arial"/>
                <w:i/>
                <w:szCs w:val="22"/>
              </w:rPr>
              <w:t>, if not available in-house.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lastRenderedPageBreak/>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D45A069"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A481073"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1236D">
              <w:rPr>
                <w:rFonts w:cstheme="minorHAnsi"/>
                <w:i/>
                <w:noProof/>
                <w:szCs w:val="22"/>
                <w:highlight w:val="lightGray"/>
              </w:rPr>
              <w:t>7,000 i</w:t>
            </w:r>
            <w:r w:rsidRPr="002D5767">
              <w:rPr>
                <w:rFonts w:cstheme="minorHAnsi"/>
                <w:i/>
                <w:noProof/>
                <w:szCs w:val="22"/>
                <w:highlight w:val="lightGray"/>
              </w:rPr>
              <w:t>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4BE4A43E"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646490">
              <w:rPr>
                <w:rFonts w:cs="Arial"/>
                <w:i/>
                <w:noProof/>
                <w:szCs w:val="22"/>
              </w:rPr>
              <w:t>Each Criterion will be evaluated as a whole</w:t>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36B4B2C7" w14:textId="77777777" w:rsidR="005162E4" w:rsidRDefault="00441B68" w:rsidP="005162E4">
            <w:pPr>
              <w:rPr>
                <w:rFonts w:cstheme="minorHAnsi"/>
                <w:i/>
                <w:noProof/>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noProof/>
                <w:szCs w:val="22"/>
                <w:highlight w:val="lightGray"/>
              </w:rPr>
              <w:t>2,500 (25%)</w:t>
            </w:r>
          </w:p>
          <w:p w14:paraId="0EB4E8F0" w14:textId="062437D0" w:rsidR="00441B68" w:rsidRPr="002D5767" w:rsidRDefault="005162E4" w:rsidP="005162E4">
            <w:pPr>
              <w:rPr>
                <w:rFonts w:cstheme="minorHAnsi"/>
                <w:i/>
                <w:szCs w:val="22"/>
                <w:highlight w:val="lightGray"/>
              </w:rPr>
            </w:pPr>
            <w:r>
              <w:rPr>
                <w:rFonts w:cstheme="minorHAnsi"/>
                <w:i/>
                <w:noProof/>
                <w:szCs w:val="22"/>
                <w:highlight w:val="lightGray"/>
              </w:rPr>
              <w:t>Methodology and Risk Management</w:t>
            </w:r>
            <w:r w:rsidR="00441B68"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CC8014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4A9D877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BF3A18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2048E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18D499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noProof/>
                <w:szCs w:val="22"/>
                <w:highlight w:val="lightGray"/>
              </w:rPr>
              <w:t xml:space="preserve">3,000 (30%) Resourcing </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6AF27AC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0DA9159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C0E4DF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93D63C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4DD158B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noProof/>
                <w:szCs w:val="22"/>
                <w:highlight w:val="lightGray"/>
              </w:rPr>
              <w:t>1,500 (15%) Sustainability and Innovation</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14A6126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0D7B220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9B53E7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162E4">
              <w:rPr>
                <w:rFonts w:cstheme="minorHAnsi"/>
                <w:i/>
                <w:szCs w:val="22"/>
                <w:highlight w:val="lightGray"/>
              </w:rPr>
              <w:t>(</w:t>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6E7AFD4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7E13890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FB56B8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59352E0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2B598C1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58CAC3C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63AC08F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4013BAA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36DDEAB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13B58E6B"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2FF4598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1ED26BA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88EBAC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82D4FE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28A0C23B"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6490">
              <w:rPr>
                <w:rFonts w:cs="Arial"/>
                <w:i/>
                <w:noProof/>
                <w:color w:val="auto"/>
                <w:szCs w:val="22"/>
                <w:highlight w:val="lightGray"/>
              </w:rPr>
              <w:t>3,000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5D5945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6490">
              <w:rPr>
                <w:rFonts w:cs="Arial"/>
                <w:i/>
                <w:noProof/>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2B266649" w14:textId="0173BD41" w:rsidR="00646490" w:rsidRPr="00646490" w:rsidRDefault="002D5767" w:rsidP="00646490">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646490" w:rsidRPr="00646490">
              <w:rPr>
                <w:rFonts w:eastAsia="MS Mincho"/>
                <w:i/>
                <w:noProof/>
                <w:szCs w:val="22"/>
              </w:rPr>
              <w:t>Please refer to</w:t>
            </w:r>
            <w:r w:rsidR="005162E4">
              <w:rPr>
                <w:rFonts w:eastAsia="MS Mincho"/>
                <w:i/>
                <w:noProof/>
                <w:szCs w:val="22"/>
              </w:rPr>
              <w:t xml:space="preserve"> 3.</w:t>
            </w:r>
            <w:r w:rsidR="00C90CCC">
              <w:rPr>
                <w:rFonts w:eastAsia="MS Mincho"/>
                <w:i/>
                <w:noProof/>
                <w:szCs w:val="22"/>
              </w:rPr>
              <w:t>2</w:t>
            </w:r>
            <w:r w:rsidR="00646490" w:rsidRPr="00646490">
              <w:rPr>
                <w:rFonts w:eastAsia="MS Mincho"/>
                <w:i/>
                <w:noProof/>
                <w:szCs w:val="22"/>
              </w:rPr>
              <w:t xml:space="preserve"> - Quality Assessment for details of the </w:t>
            </w:r>
            <w:r w:rsidR="005162E4">
              <w:rPr>
                <w:rFonts w:eastAsia="MS Mincho"/>
                <w:i/>
                <w:noProof/>
                <w:szCs w:val="22"/>
              </w:rPr>
              <w:t>b</w:t>
            </w:r>
            <w:r w:rsidR="00646490" w:rsidRPr="00646490">
              <w:rPr>
                <w:rFonts w:eastAsia="MS Mincho"/>
                <w:i/>
                <w:noProof/>
                <w:szCs w:val="22"/>
              </w:rPr>
              <w:t xml:space="preserve">asis of </w:t>
            </w:r>
            <w:r w:rsidR="005162E4">
              <w:rPr>
                <w:rFonts w:eastAsia="MS Mincho"/>
                <w:i/>
                <w:noProof/>
                <w:szCs w:val="22"/>
              </w:rPr>
              <w:t>a</w:t>
            </w:r>
            <w:r w:rsidR="00646490" w:rsidRPr="00646490">
              <w:rPr>
                <w:rFonts w:eastAsia="MS Mincho"/>
                <w:i/>
                <w:noProof/>
                <w:szCs w:val="22"/>
              </w:rPr>
              <w:t>ssessment.</w:t>
            </w:r>
          </w:p>
          <w:p w14:paraId="7B2ECA92" w14:textId="77777777" w:rsidR="00646490" w:rsidRPr="00646490" w:rsidRDefault="00646490" w:rsidP="00646490">
            <w:pPr>
              <w:jc w:val="both"/>
              <w:rPr>
                <w:rFonts w:eastAsia="MS Mincho"/>
                <w:i/>
                <w:noProof/>
                <w:szCs w:val="22"/>
              </w:rPr>
            </w:pPr>
          </w:p>
          <w:p w14:paraId="4D1E2AE4" w14:textId="77777777" w:rsidR="00646490" w:rsidRPr="00646490" w:rsidRDefault="00646490" w:rsidP="00646490">
            <w:pPr>
              <w:jc w:val="both"/>
              <w:rPr>
                <w:rFonts w:eastAsia="MS Mincho"/>
                <w:i/>
                <w:noProof/>
                <w:szCs w:val="22"/>
              </w:rPr>
            </w:pPr>
            <w:r w:rsidRPr="00646490">
              <w:rPr>
                <w:rFonts w:eastAsia="MS Mincho"/>
                <w:i/>
                <w:noProof/>
                <w:szCs w:val="22"/>
              </w:rPr>
              <w:t>Please note section 9.5(e) of the ITT will not apply. The quality assessment procedure will be as follows:</w:t>
            </w:r>
          </w:p>
          <w:p w14:paraId="19603D61" w14:textId="77777777" w:rsidR="00646490" w:rsidRPr="00646490" w:rsidRDefault="00646490" w:rsidP="00646490">
            <w:pPr>
              <w:jc w:val="both"/>
              <w:rPr>
                <w:rFonts w:eastAsia="MS Mincho"/>
                <w:i/>
                <w:noProof/>
                <w:szCs w:val="22"/>
              </w:rPr>
            </w:pPr>
          </w:p>
          <w:p w14:paraId="1C1F6FD5" w14:textId="77777777" w:rsidR="00646490" w:rsidRPr="00646490" w:rsidRDefault="00646490" w:rsidP="00646490">
            <w:pPr>
              <w:jc w:val="both"/>
              <w:rPr>
                <w:rFonts w:eastAsia="MS Mincho"/>
                <w:i/>
                <w:noProof/>
                <w:szCs w:val="22"/>
              </w:rPr>
            </w:pPr>
            <w:r w:rsidRPr="00646490">
              <w:rPr>
                <w:rFonts w:eastAsia="MS Mincho"/>
                <w:i/>
                <w:noProof/>
                <w:szCs w:val="22"/>
              </w:rPr>
              <w:t xml:space="preserve">The highest scoring eligible Tenderer will be awarded 100% of the available marks for quality and all others will be awarded a proportion of the total available marks </w:t>
            </w:r>
            <w:r w:rsidRPr="00646490">
              <w:rPr>
                <w:rFonts w:eastAsia="MS Mincho"/>
                <w:i/>
                <w:noProof/>
                <w:szCs w:val="22"/>
              </w:rPr>
              <w:lastRenderedPageBreak/>
              <w:t>equal to the proportion that their quality score represents of the highest scoring Tenderer. Fractions of points shall be rounded to the nearest whole unit.</w:t>
            </w:r>
          </w:p>
          <w:p w14:paraId="7D11FDB1" w14:textId="77777777" w:rsidR="00646490" w:rsidRPr="00646490" w:rsidRDefault="00646490" w:rsidP="00646490">
            <w:pPr>
              <w:jc w:val="both"/>
              <w:rPr>
                <w:rFonts w:eastAsia="MS Mincho"/>
                <w:i/>
                <w:noProof/>
                <w:szCs w:val="22"/>
              </w:rPr>
            </w:pPr>
          </w:p>
          <w:p w14:paraId="363E5BCC" w14:textId="77777777" w:rsidR="00646490" w:rsidRPr="00646490" w:rsidRDefault="00646490" w:rsidP="00646490">
            <w:pPr>
              <w:jc w:val="both"/>
              <w:rPr>
                <w:rFonts w:eastAsia="MS Mincho"/>
                <w:i/>
                <w:noProof/>
                <w:szCs w:val="22"/>
              </w:rPr>
            </w:pPr>
            <w:r w:rsidRPr="00646490">
              <w:rPr>
                <w:rFonts w:eastAsia="MS Mincho"/>
                <w:i/>
                <w:noProof/>
                <w:szCs w:val="22"/>
              </w:rPr>
              <w:t>Quality marks for Tenderer = A x (B/C)</w:t>
            </w:r>
          </w:p>
          <w:p w14:paraId="11547B8D" w14:textId="77777777" w:rsidR="00646490" w:rsidRPr="00646490" w:rsidRDefault="00646490" w:rsidP="00646490">
            <w:pPr>
              <w:jc w:val="both"/>
              <w:rPr>
                <w:rFonts w:eastAsia="MS Mincho"/>
                <w:i/>
                <w:noProof/>
                <w:szCs w:val="22"/>
              </w:rPr>
            </w:pPr>
          </w:p>
          <w:p w14:paraId="71148CE9" w14:textId="77777777" w:rsidR="00646490" w:rsidRPr="00646490" w:rsidRDefault="00646490" w:rsidP="00646490">
            <w:pPr>
              <w:jc w:val="both"/>
              <w:rPr>
                <w:rFonts w:eastAsia="MS Mincho"/>
                <w:i/>
                <w:noProof/>
                <w:szCs w:val="22"/>
              </w:rPr>
            </w:pPr>
            <w:r w:rsidRPr="00646490">
              <w:rPr>
                <w:rFonts w:eastAsia="MS Mincho"/>
                <w:i/>
                <w:noProof/>
                <w:szCs w:val="22"/>
              </w:rPr>
              <w:t>Where:</w:t>
            </w:r>
          </w:p>
          <w:p w14:paraId="3C6ECBCB" w14:textId="77777777" w:rsidR="00646490" w:rsidRPr="00646490" w:rsidRDefault="00646490" w:rsidP="00646490">
            <w:pPr>
              <w:jc w:val="both"/>
              <w:rPr>
                <w:rFonts w:eastAsia="MS Mincho"/>
                <w:i/>
                <w:noProof/>
                <w:szCs w:val="22"/>
              </w:rPr>
            </w:pPr>
            <w:r w:rsidRPr="00646490">
              <w:rPr>
                <w:rFonts w:eastAsia="MS Mincho"/>
                <w:i/>
                <w:noProof/>
                <w:szCs w:val="22"/>
              </w:rPr>
              <w:t>A= Total marks available for quality</w:t>
            </w:r>
          </w:p>
          <w:p w14:paraId="018CFC0C" w14:textId="77777777" w:rsidR="00646490" w:rsidRPr="00646490" w:rsidRDefault="00646490" w:rsidP="00646490">
            <w:pPr>
              <w:jc w:val="both"/>
              <w:rPr>
                <w:rFonts w:eastAsia="MS Mincho"/>
                <w:i/>
                <w:noProof/>
                <w:szCs w:val="22"/>
              </w:rPr>
            </w:pPr>
            <w:r w:rsidRPr="00646490">
              <w:rPr>
                <w:rFonts w:eastAsia="MS Mincho"/>
                <w:i/>
                <w:noProof/>
                <w:szCs w:val="22"/>
              </w:rPr>
              <w:t>B= Total marks awarded to Tenderer for all quality criteria</w:t>
            </w:r>
          </w:p>
          <w:p w14:paraId="0E29E787" w14:textId="18AE0EE9" w:rsidR="002D5767" w:rsidRPr="007B342B" w:rsidRDefault="00646490" w:rsidP="00646490">
            <w:pPr>
              <w:jc w:val="both"/>
              <w:rPr>
                <w:rFonts w:eastAsia="MS Mincho"/>
                <w:noProof/>
                <w:szCs w:val="22"/>
              </w:rPr>
            </w:pPr>
            <w:r w:rsidRPr="00646490">
              <w:rPr>
                <w:rFonts w:eastAsia="MS Mincho"/>
                <w:i/>
                <w:noProof/>
                <w:szCs w:val="22"/>
              </w:rPr>
              <w:t xml:space="preserve">C= Total marks awarded to highest scoring Tenderer for all quality criteria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6780049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7EA70BA6" w14:textId="77777777" w:rsidR="00646490" w:rsidRPr="00646490" w:rsidRDefault="002D5767" w:rsidP="00646490">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646490" w:rsidRPr="00646490">
              <w:rPr>
                <w:i/>
                <w:color w:val="auto"/>
              </w:rPr>
              <w:t>if the Candidate is successful and where relevant:</w:t>
            </w:r>
          </w:p>
          <w:p w14:paraId="6976D11E" w14:textId="77777777" w:rsidR="00646490" w:rsidRPr="00646490" w:rsidRDefault="00646490" w:rsidP="00646490">
            <w:pPr>
              <w:rPr>
                <w:i/>
                <w:color w:val="auto"/>
              </w:rPr>
            </w:pPr>
          </w:p>
          <w:p w14:paraId="0E4168CF" w14:textId="77777777" w:rsidR="00646490" w:rsidRPr="00646490" w:rsidRDefault="00646490" w:rsidP="00646490">
            <w:pPr>
              <w:rPr>
                <w:i/>
                <w:color w:val="auto"/>
              </w:rPr>
            </w:pPr>
            <w:r w:rsidRPr="00646490">
              <w:rPr>
                <w:i/>
                <w:color w:val="auto"/>
              </w:rPr>
              <w:t>MF 2.9 (COE) Reliance Guarantee</w:t>
            </w:r>
          </w:p>
          <w:p w14:paraId="676323AD" w14:textId="3DBC5A87" w:rsidR="002D5767" w:rsidRPr="00EC11F3" w:rsidRDefault="00646490" w:rsidP="00646490">
            <w:pPr>
              <w:rPr>
                <w:i/>
                <w:color w:val="auto"/>
                <w:highlight w:val="lightGray"/>
              </w:rPr>
            </w:pPr>
            <w:r w:rsidRPr="00646490">
              <w:rPr>
                <w:i/>
                <w:color w:val="auto"/>
              </w:rPr>
              <w:t>MF 2.10 (COE) Reliance Warranty (qualifications and/or experience)</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DE9B5CB"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37F815F8"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646490" w:rsidRPr="00646490">
              <w:rPr>
                <w:i/>
                <w:noProof/>
                <w:szCs w:val="22"/>
              </w:rPr>
              <w:t>Copyright of the consultant's design documents is to pass to the Client. This includes all documents required for the commission.</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2E0104DE"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194F03" w:rsidRPr="00194F03">
              <w:rPr>
                <w:i/>
                <w:noProof/>
              </w:rPr>
              <w:t>An independent Project Supervisor for the Design Process under the Safety, Health and Welfare (Construction) Regulations 2013 will be appointed by ATU.</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656C0CAF"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0033DF">
              <w:rPr>
                <w:i/>
                <w:noProof/>
              </w:rPr>
              <w:t>N/A</w:t>
            </w:r>
            <w:r w:rsidR="00194F03" w:rsidRPr="00194F03">
              <w:rPr>
                <w:i/>
                <w:noProof/>
              </w:rPr>
              <w:t xml:space="preserve">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0028A4CE"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0033DF">
              <w:rPr>
                <w:i/>
                <w:noProof/>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lastRenderedPageBreak/>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9B95A2B"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9627CE">
              <w:rPr>
                <w:color w:val="auto"/>
                <w:szCs w:val="22"/>
                <w:highlight w:val="lightGray"/>
              </w:rPr>
              <w:t> </w:t>
            </w:r>
            <w:r w:rsidR="009627CE">
              <w:rPr>
                <w:color w:val="auto"/>
                <w:szCs w:val="22"/>
                <w:highlight w:val="lightGray"/>
              </w:rPr>
              <w:t> </w:t>
            </w:r>
            <w:r w:rsidR="009627CE">
              <w:rPr>
                <w:color w:val="auto"/>
                <w:szCs w:val="22"/>
                <w:highlight w:val="lightGray"/>
              </w:rPr>
              <w:t> </w:t>
            </w:r>
            <w:r w:rsidR="009627CE">
              <w:rPr>
                <w:color w:val="auto"/>
                <w:szCs w:val="22"/>
                <w:highlight w:val="lightGray"/>
              </w:rPr>
              <w:t> </w:t>
            </w:r>
            <w:r w:rsidR="009627CE">
              <w:rPr>
                <w:color w:val="auto"/>
                <w:szCs w:val="22"/>
                <w:highlight w:val="lightGray"/>
              </w:rPr>
              <w: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21F9397F" w:rsidR="0059517C" w:rsidRPr="004A711C" w:rsidRDefault="0059517C" w:rsidP="00194F0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C90CCC">
              <w:rPr>
                <w:color w:val="auto"/>
                <w:szCs w:val="22"/>
                <w:highlight w:val="lightGray"/>
              </w:rPr>
              <w:t>N/A - the notional hours included in the Pricing Schedule at Volume 4.2 will be used for Assessment Purposes.</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3C7B1E26" w:rsidR="0059517C" w:rsidRPr="00B95B59" w:rsidRDefault="0059517C" w:rsidP="00194F03">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194F03">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262A856F"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194F0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41580884"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194F0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F999" w14:textId="77777777" w:rsidR="00942D1B" w:rsidRDefault="00942D1B" w:rsidP="006D510F">
      <w:r>
        <w:separator/>
      </w:r>
    </w:p>
  </w:endnote>
  <w:endnote w:type="continuationSeparator" w:id="0">
    <w:p w14:paraId="59CF75F6" w14:textId="77777777" w:rsidR="00942D1B" w:rsidRDefault="00942D1B"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B3B2A" w14:textId="77777777" w:rsidR="00942D1B" w:rsidRDefault="00942D1B" w:rsidP="006D510F">
      <w:r>
        <w:separator/>
      </w:r>
    </w:p>
  </w:footnote>
  <w:footnote w:type="continuationSeparator" w:id="0">
    <w:p w14:paraId="3443F23E" w14:textId="77777777" w:rsidR="00942D1B" w:rsidRDefault="00942D1B"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33DF"/>
    <w:rsid w:val="000A162E"/>
    <w:rsid w:val="000C4A17"/>
    <w:rsid w:val="000E597B"/>
    <w:rsid w:val="00113698"/>
    <w:rsid w:val="00173D36"/>
    <w:rsid w:val="00194F03"/>
    <w:rsid w:val="001F6927"/>
    <w:rsid w:val="00205D4B"/>
    <w:rsid w:val="00243369"/>
    <w:rsid w:val="002646C6"/>
    <w:rsid w:val="00266512"/>
    <w:rsid w:val="00271D96"/>
    <w:rsid w:val="002D5767"/>
    <w:rsid w:val="0030681F"/>
    <w:rsid w:val="003550FB"/>
    <w:rsid w:val="003601C2"/>
    <w:rsid w:val="0039133C"/>
    <w:rsid w:val="003A0535"/>
    <w:rsid w:val="003D2910"/>
    <w:rsid w:val="003E6356"/>
    <w:rsid w:val="00401C24"/>
    <w:rsid w:val="0041180B"/>
    <w:rsid w:val="00441B68"/>
    <w:rsid w:val="00465047"/>
    <w:rsid w:val="00476DC8"/>
    <w:rsid w:val="00477A90"/>
    <w:rsid w:val="00484762"/>
    <w:rsid w:val="00495087"/>
    <w:rsid w:val="004A711C"/>
    <w:rsid w:val="004A7DB7"/>
    <w:rsid w:val="004B2B03"/>
    <w:rsid w:val="004C6C65"/>
    <w:rsid w:val="0051001E"/>
    <w:rsid w:val="005162E4"/>
    <w:rsid w:val="00517E7F"/>
    <w:rsid w:val="005505E1"/>
    <w:rsid w:val="00587C6E"/>
    <w:rsid w:val="0059517C"/>
    <w:rsid w:val="005B62EB"/>
    <w:rsid w:val="005E6ADF"/>
    <w:rsid w:val="00646490"/>
    <w:rsid w:val="006501EF"/>
    <w:rsid w:val="006D510F"/>
    <w:rsid w:val="006E5DFC"/>
    <w:rsid w:val="0070066E"/>
    <w:rsid w:val="0071236D"/>
    <w:rsid w:val="0074189F"/>
    <w:rsid w:val="007426D5"/>
    <w:rsid w:val="00747674"/>
    <w:rsid w:val="007676CB"/>
    <w:rsid w:val="007846A3"/>
    <w:rsid w:val="007A51B1"/>
    <w:rsid w:val="007B342B"/>
    <w:rsid w:val="007F3234"/>
    <w:rsid w:val="00804226"/>
    <w:rsid w:val="0081467B"/>
    <w:rsid w:val="00874179"/>
    <w:rsid w:val="008A0F53"/>
    <w:rsid w:val="008E0A63"/>
    <w:rsid w:val="009275CC"/>
    <w:rsid w:val="00932564"/>
    <w:rsid w:val="00942D1B"/>
    <w:rsid w:val="009627CE"/>
    <w:rsid w:val="009D4932"/>
    <w:rsid w:val="00A03BBA"/>
    <w:rsid w:val="00A377CF"/>
    <w:rsid w:val="00A41AA4"/>
    <w:rsid w:val="00A50BE7"/>
    <w:rsid w:val="00A55B5D"/>
    <w:rsid w:val="00A85F6F"/>
    <w:rsid w:val="00AA456D"/>
    <w:rsid w:val="00AB2950"/>
    <w:rsid w:val="00AD23E5"/>
    <w:rsid w:val="00B030B7"/>
    <w:rsid w:val="00B0596D"/>
    <w:rsid w:val="00B47171"/>
    <w:rsid w:val="00B7064A"/>
    <w:rsid w:val="00BB7EF4"/>
    <w:rsid w:val="00BD15F8"/>
    <w:rsid w:val="00C90CCC"/>
    <w:rsid w:val="00D03F14"/>
    <w:rsid w:val="00D17422"/>
    <w:rsid w:val="00D4493A"/>
    <w:rsid w:val="00D46F69"/>
    <w:rsid w:val="00E02964"/>
    <w:rsid w:val="00E06523"/>
    <w:rsid w:val="00E66EF3"/>
    <w:rsid w:val="00E76F73"/>
    <w:rsid w:val="00E95026"/>
    <w:rsid w:val="00EC11F3"/>
    <w:rsid w:val="00EC39AB"/>
    <w:rsid w:val="00EE03DA"/>
    <w:rsid w:val="00F11180"/>
    <w:rsid w:val="00F35736"/>
    <w:rsid w:val="00F4014A"/>
    <w:rsid w:val="00F517C4"/>
    <w:rsid w:val="00F60872"/>
    <w:rsid w:val="00F711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57F6E-F599-4B95-939C-B24B35859E19}">
  <ds:schemaRefs>
    <ds:schemaRef ds:uri="http://schemas.microsoft.com/sharepoint/v3/contenttype/forms"/>
  </ds:schemaRefs>
</ds:datastoreItem>
</file>

<file path=customXml/itemProps2.xml><?xml version="1.0" encoding="utf-8"?>
<ds:datastoreItem xmlns:ds="http://schemas.openxmlformats.org/officeDocument/2006/customXml" ds:itemID="{EAC9176A-A7AD-433B-9B2F-05F52A21A3CA}">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3.xml><?xml version="1.0" encoding="utf-8"?>
<ds:datastoreItem xmlns:ds="http://schemas.openxmlformats.org/officeDocument/2006/customXml" ds:itemID="{DC3EF84D-C0FA-439B-A0B7-F978A6C66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80</TotalTime>
  <Pages>36</Pages>
  <Words>10760</Words>
  <Characters>61333</Characters>
  <Application>Microsoft Office Word</Application>
  <DocSecurity>0</DocSecurity>
  <Lines>511</Lines>
  <Paragraphs>143</Paragraphs>
  <ScaleCrop>false</ScaleCrop>
  <Company/>
  <LinksUpToDate>false</LinksUpToDate>
  <CharactersWithSpaces>71950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13</cp:revision>
  <dcterms:created xsi:type="dcterms:W3CDTF">2026-06-10T14:50:00Z</dcterms:created>
  <dcterms:modified xsi:type="dcterms:W3CDTF">2026-08-10T08:18:00Z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